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C202" w14:textId="77777777" w:rsidR="00D23660" w:rsidRDefault="00D23660" w:rsidP="00D23660">
      <w:pPr>
        <w:spacing w:before="100" w:beforeAutospacing="1" w:after="100" w:afterAutospacing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 areas in highlighted in </w:t>
      </w:r>
      <w:r>
        <w:rPr>
          <w:rFonts w:ascii="Arial" w:hAnsi="Arial" w:cs="Arial"/>
          <w:i/>
          <w:iCs/>
          <w:highlight w:val="yellow"/>
        </w:rPr>
        <w:t>YELLOW</w:t>
      </w:r>
      <w:r>
        <w:rPr>
          <w:rFonts w:ascii="Arial" w:hAnsi="Arial" w:cs="Arial"/>
          <w:i/>
          <w:iCs/>
        </w:rPr>
        <w:t xml:space="preserve"> will need to be modified to fit the league’s needs. It’s important to reference your league’s constitution for relevant details. </w:t>
      </w:r>
    </w:p>
    <w:p w14:paraId="4D70B4AC" w14:textId="0292CD50" w:rsidR="00356F91" w:rsidRPr="00D23660" w:rsidRDefault="00356F91" w:rsidP="00356F91">
      <w:pPr>
        <w:rPr>
          <w:rFonts w:ascii="Arial" w:hAnsi="Arial" w:cs="Arial"/>
          <w:b/>
          <w:bCs/>
          <w:smallCaps/>
        </w:rPr>
      </w:pPr>
      <w:r w:rsidRPr="00D23660">
        <w:rPr>
          <w:rFonts w:ascii="Arial" w:hAnsi="Arial" w:cs="Arial"/>
          <w:b/>
          <w:bCs/>
          <w:smallCaps/>
          <w:highlight w:val="yellow"/>
        </w:rPr>
        <w:t>XXXX</w:t>
      </w:r>
      <w:r w:rsidRPr="00D23660">
        <w:rPr>
          <w:rFonts w:ascii="Arial" w:hAnsi="Arial" w:cs="Arial"/>
          <w:b/>
          <w:bCs/>
          <w:smallCaps/>
        </w:rPr>
        <w:t xml:space="preserve"> Little League Board Nominations</w:t>
      </w:r>
      <w:r w:rsidRPr="00D23660">
        <w:rPr>
          <w:rFonts w:ascii="Arial" w:hAnsi="Arial" w:cs="Arial"/>
        </w:rPr>
        <w:t>:</w:t>
      </w:r>
    </w:p>
    <w:p w14:paraId="77D0170D" w14:textId="77777777" w:rsidR="00356F91" w:rsidRPr="00D23660" w:rsidRDefault="00356F91" w:rsidP="00356F91">
      <w:pPr>
        <w:rPr>
          <w:rFonts w:ascii="Arial" w:hAnsi="Arial" w:cs="Arial"/>
        </w:rPr>
      </w:pPr>
    </w:p>
    <w:p w14:paraId="0511557F" w14:textId="5AC9BAFC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hAnsi="Arial" w:cs="Arial"/>
        </w:rPr>
        <w:t xml:space="preserve">An election-by-email is being conducted to elect Board of Directors </w:t>
      </w:r>
      <w:r w:rsidRPr="00D23660">
        <w:rPr>
          <w:rFonts w:ascii="Arial" w:hAnsi="Arial" w:cs="Arial"/>
          <w:color w:val="000000" w:themeColor="text1"/>
        </w:rPr>
        <w:t xml:space="preserve">for </w:t>
      </w:r>
      <w:r w:rsidRPr="00D23660">
        <w:rPr>
          <w:rFonts w:ascii="Arial" w:hAnsi="Arial" w:cs="Arial"/>
          <w:color w:val="000000" w:themeColor="text1"/>
          <w:highlight w:val="yellow"/>
        </w:rPr>
        <w:t>XXX</w:t>
      </w:r>
      <w:r w:rsidR="00981FEB" w:rsidRPr="00D23660">
        <w:rPr>
          <w:rFonts w:ascii="Arial" w:hAnsi="Arial" w:cs="Arial"/>
          <w:color w:val="000000" w:themeColor="text1"/>
          <w:highlight w:val="yellow"/>
        </w:rPr>
        <w:t>X</w:t>
      </w:r>
      <w:r w:rsidRPr="00D23660">
        <w:rPr>
          <w:rFonts w:ascii="Arial" w:hAnsi="Arial" w:cs="Arial"/>
          <w:color w:val="000000" w:themeColor="text1"/>
          <w:highlight w:val="yellow"/>
        </w:rPr>
        <w:t xml:space="preserve"> Little League</w:t>
      </w:r>
      <w:r w:rsidRPr="00D23660">
        <w:rPr>
          <w:rFonts w:ascii="Arial" w:hAnsi="Arial" w:cs="Arial"/>
          <w:color w:val="000000" w:themeColor="text1"/>
        </w:rPr>
        <w:t xml:space="preserve"> </w:t>
      </w:r>
      <w:r w:rsidRPr="00D23660">
        <w:rPr>
          <w:rFonts w:ascii="Arial" w:hAnsi="Arial" w:cs="Arial"/>
        </w:rPr>
        <w:t>to serve the coming season.</w:t>
      </w:r>
      <w:r w:rsidR="00D23660">
        <w:rPr>
          <w:rFonts w:ascii="Arial" w:hAnsi="Arial" w:cs="Arial"/>
        </w:rPr>
        <w:t xml:space="preserve"> </w:t>
      </w:r>
      <w:r w:rsidRPr="00D23660">
        <w:rPr>
          <w:rFonts w:ascii="Arial" w:hAnsi="Arial" w:cs="Arial"/>
        </w:rPr>
        <w:t xml:space="preserve">We are requesting all members copied on this notice to submit nominations for the Board of Directors </w:t>
      </w:r>
      <w:r w:rsidRPr="00D23660">
        <w:rPr>
          <w:rFonts w:ascii="Arial" w:hAnsi="Arial" w:cs="Arial"/>
          <w:color w:val="000000" w:themeColor="text1"/>
        </w:rPr>
        <w:t xml:space="preserve">by </w:t>
      </w:r>
      <w:r w:rsidRPr="00D23660">
        <w:rPr>
          <w:rFonts w:ascii="Arial" w:hAnsi="Arial" w:cs="Arial"/>
          <w:color w:val="000000" w:themeColor="text1"/>
          <w:highlight w:val="yellow"/>
        </w:rPr>
        <w:t xml:space="preserve">responding to the email or using the link below </w:t>
      </w:r>
      <w:r w:rsidRPr="00D23660">
        <w:rPr>
          <w:rFonts w:ascii="Arial" w:hAnsi="Arial" w:cs="Arial"/>
          <w:b/>
          <w:bCs/>
          <w:color w:val="000000" w:themeColor="text1"/>
          <w:highlight w:val="yellow"/>
          <w:u w:val="single"/>
        </w:rPr>
        <w:t>no later than DATE</w:t>
      </w:r>
      <w:r w:rsidRPr="00D23660">
        <w:rPr>
          <w:rFonts w:ascii="Arial" w:hAnsi="Arial" w:cs="Arial"/>
          <w:color w:val="000000" w:themeColor="text1"/>
        </w:rPr>
        <w:t>.</w:t>
      </w:r>
      <w:r w:rsidR="00D23660">
        <w:rPr>
          <w:rFonts w:ascii="Arial" w:hAnsi="Arial" w:cs="Arial"/>
          <w:color w:val="000000" w:themeColor="text1"/>
        </w:rPr>
        <w:t xml:space="preserve"> </w:t>
      </w:r>
      <w:r w:rsidRPr="00D23660">
        <w:rPr>
          <w:rFonts w:ascii="Arial" w:hAnsi="Arial" w:cs="Arial"/>
        </w:rPr>
        <w:t xml:space="preserve">We will advise you of the accepted nominations via an electronic election ballot after </w:t>
      </w:r>
      <w:r w:rsidRPr="00D23660">
        <w:rPr>
          <w:rFonts w:ascii="Arial" w:hAnsi="Arial" w:cs="Arial"/>
          <w:highlight w:val="yellow"/>
        </w:rPr>
        <w:t>date</w:t>
      </w:r>
      <w:r w:rsidRPr="00D23660">
        <w:rPr>
          <w:rFonts w:ascii="Arial" w:hAnsi="Arial" w:cs="Arial"/>
        </w:rPr>
        <w:t xml:space="preserve"> and will complete the electio</w:t>
      </w:r>
      <w:r w:rsidR="00981FEB" w:rsidRPr="00D23660">
        <w:rPr>
          <w:rFonts w:ascii="Arial" w:hAnsi="Arial" w:cs="Arial"/>
        </w:rPr>
        <w:t xml:space="preserve">n </w:t>
      </w:r>
      <w:r w:rsidRPr="00D23660">
        <w:rPr>
          <w:rFonts w:ascii="Arial" w:hAnsi="Arial" w:cs="Arial"/>
        </w:rPr>
        <w:t>and notification</w:t>
      </w:r>
      <w:r w:rsidR="00981FEB" w:rsidRPr="00D23660">
        <w:rPr>
          <w:rFonts w:ascii="Arial" w:hAnsi="Arial" w:cs="Arial"/>
        </w:rPr>
        <w:t xml:space="preserve"> process</w:t>
      </w:r>
      <w:r w:rsidRPr="00D23660">
        <w:rPr>
          <w:rFonts w:ascii="Arial" w:hAnsi="Arial" w:cs="Arial"/>
        </w:rPr>
        <w:t xml:space="preserve"> once votes are cast.</w:t>
      </w:r>
      <w:r w:rsidR="00D23660">
        <w:rPr>
          <w:rFonts w:ascii="Arial" w:hAnsi="Arial" w:cs="Arial"/>
        </w:rPr>
        <w:t xml:space="preserve"> </w:t>
      </w:r>
      <w:r w:rsidRPr="00D23660">
        <w:rPr>
          <w:rFonts w:ascii="Arial" w:hAnsi="Arial" w:cs="Arial"/>
        </w:rPr>
        <w:t>Please watch your email for these important communications.</w:t>
      </w:r>
    </w:p>
    <w:p w14:paraId="0509A1B6" w14:textId="77777777" w:rsidR="00356F91" w:rsidRPr="00D23660" w:rsidRDefault="00356F91" w:rsidP="00356F91">
      <w:pPr>
        <w:rPr>
          <w:rFonts w:ascii="Arial" w:hAnsi="Arial" w:cs="Arial"/>
        </w:rPr>
      </w:pPr>
    </w:p>
    <w:p w14:paraId="5D8D7BE9" w14:textId="7665C2F2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hAnsi="Arial" w:cs="Arial"/>
        </w:rPr>
        <w:t>The role of the league’s Board of Directors is extremely important.</w:t>
      </w:r>
      <w:r w:rsidR="00D23660">
        <w:rPr>
          <w:rFonts w:ascii="Arial" w:hAnsi="Arial" w:cs="Arial"/>
        </w:rPr>
        <w:t xml:space="preserve"> </w:t>
      </w:r>
      <w:r w:rsidRPr="00D23660">
        <w:rPr>
          <w:rFonts w:ascii="Arial" w:hAnsi="Arial" w:cs="Arial"/>
        </w:rPr>
        <w:t>The management of the property and affairs of the local league shall be vested solely</w:t>
      </w:r>
      <w:bookmarkStart w:id="0" w:name="_GoBack"/>
      <w:bookmarkEnd w:id="0"/>
      <w:r w:rsidRPr="00D23660">
        <w:rPr>
          <w:rFonts w:ascii="Arial" w:hAnsi="Arial" w:cs="Arial"/>
        </w:rPr>
        <w:t xml:space="preserve"> in the Board of Directors. The directors shall, upon election, immediately enter upon the performance of their duties and shall continue in office until successors have been duly elected and qualify.</w:t>
      </w:r>
      <w:r w:rsidR="00A57715">
        <w:rPr>
          <w:rFonts w:ascii="Arial" w:hAnsi="Arial" w:cs="Arial"/>
        </w:rPr>
        <w:t xml:space="preserve"> </w:t>
      </w:r>
      <w:r w:rsidRPr="00D23660">
        <w:rPr>
          <w:rFonts w:ascii="Arial" w:hAnsi="Arial" w:cs="Arial"/>
        </w:rPr>
        <w:t xml:space="preserve">When considering the individual for the Board please familiarize yourself with the roles and responsibilities: </w:t>
      </w:r>
      <w:hyperlink r:id="rId4" w:history="1">
        <w:r w:rsidRPr="00D23660">
          <w:rPr>
            <w:rStyle w:val="Hyperlink"/>
            <w:rFonts w:ascii="Arial" w:hAnsi="Arial" w:cs="Arial"/>
          </w:rPr>
          <w:t>https://www.littleleague.org/university/articles/roles-responsibilities-of-local-board-of-directors/</w:t>
        </w:r>
      </w:hyperlink>
    </w:p>
    <w:p w14:paraId="17D78DB6" w14:textId="77777777" w:rsidR="00356F91" w:rsidRPr="00D23660" w:rsidRDefault="00356F91" w:rsidP="00356F91">
      <w:pPr>
        <w:rPr>
          <w:rFonts w:ascii="Arial" w:hAnsi="Arial" w:cs="Arial"/>
        </w:rPr>
      </w:pPr>
    </w:p>
    <w:p w14:paraId="43644074" w14:textId="77777777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hAnsi="Arial" w:cs="Arial"/>
        </w:rPr>
        <w:t>We strongly urge you to participate in this democratic election process as the leadership, service and counsel afford you during the next term depends on your involvement.</w:t>
      </w:r>
    </w:p>
    <w:p w14:paraId="78098AF6" w14:textId="77777777" w:rsidR="00356F91" w:rsidRPr="00D23660" w:rsidRDefault="00356F91" w:rsidP="00356F91">
      <w:pPr>
        <w:rPr>
          <w:rFonts w:ascii="Arial" w:hAnsi="Arial" w:cs="Arial"/>
        </w:rPr>
      </w:pPr>
    </w:p>
    <w:p w14:paraId="2416EE3C" w14:textId="4E39420D" w:rsidR="00356F91" w:rsidRPr="00D23660" w:rsidRDefault="00356F91" w:rsidP="00981FEB">
      <w:pPr>
        <w:rPr>
          <w:rFonts w:ascii="Arial" w:hAnsi="Arial" w:cs="Arial"/>
          <w:color w:val="000000" w:themeColor="text1"/>
          <w:highlight w:val="yellow"/>
        </w:rPr>
      </w:pPr>
      <w:r w:rsidRPr="00D23660">
        <w:rPr>
          <w:rFonts w:ascii="Arial" w:hAnsi="Arial" w:cs="Arial"/>
          <w:color w:val="000000" w:themeColor="text1"/>
          <w:highlight w:val="yellow"/>
        </w:rPr>
        <w:t xml:space="preserve">Please respond to this email </w:t>
      </w:r>
      <w:r w:rsidR="00981FEB" w:rsidRPr="00D23660">
        <w:rPr>
          <w:rFonts w:ascii="Arial" w:hAnsi="Arial" w:cs="Arial"/>
          <w:color w:val="000000" w:themeColor="text1"/>
          <w:highlight w:val="yellow"/>
        </w:rPr>
        <w:t xml:space="preserve">by Date and Time. </w:t>
      </w:r>
    </w:p>
    <w:p w14:paraId="05A7D40D" w14:textId="75BA21C9" w:rsidR="00771B45" w:rsidRPr="00D23660" w:rsidRDefault="00771B45" w:rsidP="00981FEB">
      <w:pPr>
        <w:rPr>
          <w:rFonts w:ascii="Arial" w:hAnsi="Arial" w:cs="Arial"/>
          <w:color w:val="000000" w:themeColor="text1"/>
          <w:highlight w:val="yellow"/>
        </w:rPr>
      </w:pPr>
    </w:p>
    <w:p w14:paraId="00AF0586" w14:textId="4D5775C2" w:rsidR="00771B45" w:rsidRPr="00D23660" w:rsidRDefault="00771B45" w:rsidP="00981FEB">
      <w:pPr>
        <w:rPr>
          <w:rFonts w:ascii="Arial" w:hAnsi="Arial" w:cs="Arial"/>
          <w:color w:val="000000" w:themeColor="text1"/>
        </w:rPr>
      </w:pPr>
      <w:r w:rsidRPr="00D23660">
        <w:rPr>
          <w:rFonts w:ascii="Arial" w:hAnsi="Arial" w:cs="Arial"/>
          <w:color w:val="000000" w:themeColor="text1"/>
          <w:highlight w:val="yellow"/>
        </w:rPr>
        <w:t>or</w:t>
      </w:r>
    </w:p>
    <w:p w14:paraId="231A3842" w14:textId="3EBD0D75" w:rsidR="00771B45" w:rsidRPr="00D23660" w:rsidRDefault="00771B45" w:rsidP="00981FEB">
      <w:pPr>
        <w:rPr>
          <w:rFonts w:ascii="Arial" w:hAnsi="Arial" w:cs="Arial"/>
          <w:color w:val="FF0000"/>
        </w:rPr>
      </w:pPr>
    </w:p>
    <w:p w14:paraId="1EBE27CD" w14:textId="7528F5AE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hAnsi="Arial" w:cs="Arial"/>
          <w:highlight w:val="yellow"/>
          <w:u w:val="single"/>
        </w:rPr>
        <w:t>CLICK HERE</w:t>
      </w:r>
      <w:r w:rsidR="00771B45" w:rsidRPr="00D23660">
        <w:rPr>
          <w:rFonts w:ascii="Arial" w:hAnsi="Arial" w:cs="Arial"/>
          <w:highlight w:val="yellow"/>
          <w:u w:val="single"/>
        </w:rPr>
        <w:t xml:space="preserve"> (add link)</w:t>
      </w:r>
      <w:r w:rsidR="00771B45" w:rsidRPr="00D23660">
        <w:rPr>
          <w:rFonts w:ascii="Arial" w:hAnsi="Arial" w:cs="Arial"/>
          <w:highlight w:val="yellow"/>
        </w:rPr>
        <w:t xml:space="preserve"> </w:t>
      </w:r>
      <w:r w:rsidRPr="00D23660">
        <w:rPr>
          <w:rFonts w:ascii="Arial" w:hAnsi="Arial" w:cs="Arial"/>
          <w:highlight w:val="yellow"/>
        </w:rPr>
        <w:t>to make a nomination.</w:t>
      </w:r>
    </w:p>
    <w:p w14:paraId="00099933" w14:textId="77777777" w:rsidR="00356F91" w:rsidRPr="00D23660" w:rsidRDefault="00356F91" w:rsidP="00356F91">
      <w:pPr>
        <w:rPr>
          <w:rFonts w:ascii="Arial" w:hAnsi="Arial" w:cs="Arial"/>
        </w:rPr>
      </w:pPr>
    </w:p>
    <w:p w14:paraId="05857A17" w14:textId="77777777" w:rsidR="00356F91" w:rsidRPr="00D23660" w:rsidRDefault="00356F91" w:rsidP="00356F91">
      <w:pPr>
        <w:rPr>
          <w:rFonts w:ascii="Arial" w:hAnsi="Arial" w:cs="Arial"/>
          <w:color w:val="000000" w:themeColor="text1"/>
        </w:rPr>
      </w:pPr>
      <w:r w:rsidRPr="00D23660">
        <w:rPr>
          <w:rFonts w:ascii="Arial" w:hAnsi="Arial" w:cs="Arial"/>
          <w:color w:val="000000" w:themeColor="text1"/>
        </w:rPr>
        <w:t xml:space="preserve">The link will be live until 5 pm on </w:t>
      </w:r>
      <w:r w:rsidRPr="00D23660">
        <w:rPr>
          <w:rFonts w:ascii="Arial" w:hAnsi="Arial" w:cs="Arial"/>
          <w:color w:val="000000" w:themeColor="text1"/>
          <w:highlight w:val="yellow"/>
        </w:rPr>
        <w:t>DATE</w:t>
      </w:r>
      <w:r w:rsidRPr="00D23660">
        <w:rPr>
          <w:rFonts w:ascii="Arial" w:hAnsi="Arial" w:cs="Arial"/>
          <w:color w:val="000000" w:themeColor="text1"/>
        </w:rPr>
        <w:t>.</w:t>
      </w:r>
    </w:p>
    <w:p w14:paraId="6CA96D90" w14:textId="77777777" w:rsidR="00356F91" w:rsidRPr="00D23660" w:rsidRDefault="00356F91" w:rsidP="00356F91">
      <w:pPr>
        <w:rPr>
          <w:rFonts w:ascii="Arial" w:hAnsi="Arial" w:cs="Arial"/>
          <w:color w:val="000000" w:themeColor="text1"/>
        </w:rPr>
      </w:pPr>
    </w:p>
    <w:p w14:paraId="3ADD29C5" w14:textId="42F85E20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hAnsi="Arial" w:cs="Arial"/>
        </w:rPr>
        <w:t>We appreciate your prompt attention to this very important matter.</w:t>
      </w:r>
      <w:r w:rsidR="00D23660">
        <w:rPr>
          <w:rFonts w:ascii="Arial" w:hAnsi="Arial" w:cs="Arial"/>
        </w:rPr>
        <w:t xml:space="preserve"> </w:t>
      </w:r>
    </w:p>
    <w:p w14:paraId="5198392A" w14:textId="77777777" w:rsidR="00356F91" w:rsidRPr="00D23660" w:rsidRDefault="00356F91" w:rsidP="00356F91">
      <w:pPr>
        <w:rPr>
          <w:rFonts w:ascii="Arial" w:hAnsi="Arial" w:cs="Arial"/>
        </w:rPr>
      </w:pPr>
      <w:r w:rsidRPr="00D23660">
        <w:rPr>
          <w:rFonts w:ascii="Arial" w:eastAsia="Times New Roman" w:hAnsi="Arial" w:cs="Arial"/>
        </w:rPr>
        <w:br w:type="page"/>
      </w:r>
    </w:p>
    <w:p w14:paraId="67A68339" w14:textId="77777777" w:rsidR="00356F91" w:rsidRPr="00D23660" w:rsidRDefault="00356F91">
      <w:pPr>
        <w:rPr>
          <w:rFonts w:ascii="Arial" w:hAnsi="Arial" w:cs="Arial"/>
        </w:rPr>
      </w:pPr>
    </w:p>
    <w:sectPr w:rsidR="00356F91" w:rsidRPr="00D23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1"/>
    <w:rsid w:val="00356F91"/>
    <w:rsid w:val="00771B45"/>
    <w:rsid w:val="00981FEB"/>
    <w:rsid w:val="00A57715"/>
    <w:rsid w:val="00D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6A76"/>
  <w15:chartTrackingRefBased/>
  <w15:docId w15:val="{F507E439-8938-469C-8BEB-CB18C42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F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F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tleleague.org/university/articles/roles-responsibilities-of-local-board-of-direc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Meehleder</dc:creator>
  <cp:keywords/>
  <dc:description/>
  <cp:lastModifiedBy>Brian McClintock</cp:lastModifiedBy>
  <cp:revision>3</cp:revision>
  <dcterms:created xsi:type="dcterms:W3CDTF">2020-09-22T19:07:00Z</dcterms:created>
  <dcterms:modified xsi:type="dcterms:W3CDTF">2020-09-22T19:07:00Z</dcterms:modified>
</cp:coreProperties>
</file>